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BB" w:rsidRPr="00791BBB" w:rsidRDefault="00791BBB" w:rsidP="00791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91B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Приказ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 (с изменениями и дополнениями) 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ext"/>
      <w:bookmarkEnd w:id="0"/>
      <w:r w:rsidRPr="00791BBB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РФ от 31 мая 2019 г. N 348н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  <w:t>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</w:t>
      </w:r>
    </w:p>
    <w:p w:rsidR="00791BBB" w:rsidRPr="00791BBB" w:rsidRDefault="00791BBB" w:rsidP="00791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изменениями и дополнениями </w:t>
      </w:r>
      <w:proofErr w:type="gramStart"/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2 ноября 2020 г.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block_364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4 статьи 36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8415; 2019, N 10, ст. 888) приказываю: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r:id="rId5" w:anchor="block_1000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дому.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7"/>
        <w:gridCol w:w="4903"/>
      </w:tblGrid>
      <w:tr w:rsidR="00791BBB" w:rsidRPr="00791BBB" w:rsidTr="00791BB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В.И. Скворцова</w:t>
            </w:r>
          </w:p>
        </w:tc>
      </w:tr>
    </w:tbl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lastRenderedPageBreak/>
        <w:t>Зарегистрировано в Минюсте РФ 28 июня 2019 г.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N 55087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Перечень изменен с 15 декабря 2020 г. - </w:t>
      </w:r>
      <w:hyperlink r:id="rId6" w:anchor="block_1000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от 2 ноября 2020 г. N 1195Н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block_1000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предыдущую редакцию</w:t>
        </w:r>
      </w:hyperlink>
    </w:p>
    <w:p w:rsidR="00791BBB" w:rsidRPr="00791BBB" w:rsidRDefault="00791BBB" w:rsidP="0079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  <w:t>от 31 мая 2019 г. N 348н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791BBB">
        <w:rPr>
          <w:rFonts w:ascii="Times New Roman" w:eastAsia="Times New Roman" w:hAnsi="Times New Roman" w:cs="Times New Roman"/>
          <w:sz w:val="24"/>
          <w:szCs w:val="24"/>
        </w:rPr>
        <w:br/>
        <w:t>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</w:p>
    <w:p w:rsidR="00791BBB" w:rsidRPr="00791BBB" w:rsidRDefault="00791BBB" w:rsidP="00791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изменениями и дополнениями </w:t>
      </w:r>
      <w:proofErr w:type="gramStart"/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791B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2 ноября 2020 г.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139"/>
        <w:gridCol w:w="3859"/>
        <w:gridCol w:w="4682"/>
        <w:gridCol w:w="1680"/>
      </w:tblGrid>
      <w:tr w:rsidR="00791BBB" w:rsidRPr="00791BBB" w:rsidTr="00791BBB">
        <w:trPr>
          <w:tblCellSpacing w:w="15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медицинских изделий</w:t>
            </w:r>
            <w:hyperlink r:id="rId9" w:anchor="block_91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медицинских изделий</w:t>
            </w:r>
            <w:hyperlink r:id="rId10" w:anchor="block_91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4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медицинского изделия</w:t>
            </w:r>
            <w:hyperlink r:id="rId11" w:anchor="block_92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</w:t>
            </w:r>
          </w:p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</w:p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hyperlink r:id="rId12" w:anchor="block_92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</w:t>
              </w:r>
            </w:hyperlink>
          </w:p>
        </w:tc>
      </w:tr>
      <w:tr w:rsidR="00791BBB" w:rsidRPr="00791BBB" w:rsidTr="00791BBB">
        <w:trPr>
          <w:tblCellSpacing w:w="15" w:type="dxa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Анестезиологические и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респираторные медицинские изделия</w:t>
            </w: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Анализаторы дыхательной функции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Пикфлоуметр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ручной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104200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104210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Анестезиологические системы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трубки/маски дыхательного контура, одноразового использования,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нестерильный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327610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трубки/маски дыхательного контура, одноразового использования,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стерильный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327640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дыхательная для патрубка вдоха/выдоха,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333510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Вентиляторы респираторные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портативный электрический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113890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искусственной вентиляции легких портативный 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пневмоприводом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114040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вентиляции легких положительным давлением терапевтический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125540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общего назначения для интенсивной терапии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232890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с двухфазным положительным давлением для домашнего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318670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с постоянным положительным давлением для домашнего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318710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с двухфазным положительным давлением переносной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328870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дыхательного контура многопараметрический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322330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трубки дыхательного контура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185520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аппарата искусственной вентиляции легких, стационарная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185530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аппарата искусственной вентиляции легких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185590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мытья/дезинфекции аппарата постоянного/двухфазного положительного давления (СРАР/ВРАР) для домашнего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328940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дыхательный аппарата искусственной вентиляции легких,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185600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трубки/маски дыхательного контура,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110230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Клапан нереверсивный,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321960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 для подогрева дыхательных газов, для взрослых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323780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 для подогрева дыхательных газов, для младенцев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324310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дыхательная для патрубка вдоха/выдоха, одноразового использования, нестерильная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354450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 для дыхательного контура,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283460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Ингаляторы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ультразвуковой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127540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Спейсер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небулайзеру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ингалятору,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139780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Концентратор кислорода стационарный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191160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Увлажнитель дыхательных смесей с подогревом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152090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 защитный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трахеостомы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влагообменник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110250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аэрозольная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аэрозольный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202950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влагообменник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/бактериальный фильтр, нестерильный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218750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лицевая аэрозольная, реверсивная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274030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увлажнения воздуха для линии вдоха,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319000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увлажнения воздуха для линии вдоха,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321970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соединительный электрический к проводу для подогрева дыхательных газов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324410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доставки кислорода для экстренной помощи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344700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Канюли респираторные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 назальная для подачи кислорода при искусственной вентиляции легких с постоянным положительным давлением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105850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 назальная стандартная для подачи кислорода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Канюля внутренняя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трубки,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173880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 назальная стандартная для подачи кислорода, 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349900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Магистрали дыхательные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влагообменник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/бактериальный фильтр, 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324650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респираторные/анестезиологические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носовая аппарата постоянного/двухфазного положительного давления в дыхательных путях,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лицевая аппарата постоянного/двухфазного положительного давления в дыхательных путях,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лицевая аппарата постоянного/двухфазного положительного давления в дыхательных путях,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носовая аппарата постоянного/двухфазного положительного давления в дыхательных путях,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ротовая для искусственной вентиляции легких с постоянным/двухфазным положительным давлением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121170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121180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кислородная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для искусственной вентиляции легких,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271370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для искусственной вентиляции легких,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271390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проведения кислородной терапии, 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156010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для подачи кислорода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Инсуффлятор-аспиратор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303260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Оксиметры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Пульскооксиметр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149390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вентиляции легких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очищения дыхательных путей методом ПЭД механическое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124600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Аппликатор для системы очищения дыхательных путей от секрета методом перкуссии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289810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очищения дыхательных путей вакуумом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298910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288770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очищения дыхательных путей от секрета методом перкуссии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289800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системы очищения дыхательных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путей от секрета методом высокочастотной осцилляции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288790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очищения дыхательных путей от секрета методом перкуссии грудной клетки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289800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систем искусственной вентиляции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стандартная,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136490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стандартная,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136500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ухода за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трахеостомой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173710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152690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165140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 для дыхательного контура,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165230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армированная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169080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Клапан голосовой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173740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Фиксатор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 на шее пациента,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173750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трубки, 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Протектор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Смазка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Лубрикант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анатомических отверстий,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стерильный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322280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Щеточка для очистки внутренней канюли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трубки, нестерильная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173840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Фиксатор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трубки на шее пациента,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355410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 ватная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241120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и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общебольничные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медицинские изделия</w:t>
            </w: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насосы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дозированного введения анальгетиков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105340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системе дозированного введения анальгетиков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105350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Кассета к системе дозированного введения анальгетиков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105360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Насадка к системе дозированного введения анальгетиков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105370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124530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введения лекарственных средств к насосу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инфузионному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механическому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124560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контролируемой пациентом анальгезии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157620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шприцевой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229860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Помпа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260010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эластомерного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288130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наполнения камеры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эластомерного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288150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эластомерный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288180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131950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назначения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260420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введения лекарственных сре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насоса с электропитанием, одноразового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медицинские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адаптационная с ручным управлением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118440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педиатрическая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178810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регулируемым давлением,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266680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для регулировки давления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266760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надувным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наматрасником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регулируемым давлением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266750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секционный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118170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с электроприводом адаптационная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290200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Простыня впитывающая, нестерильная</w:t>
            </w:r>
            <w:hyperlink r:id="rId13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331330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Пеленка впитывающая</w:t>
            </w:r>
            <w:hyperlink r:id="rId14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320550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больничная стандартная с электроприводом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136210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Матрасы медицинские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гелевым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наполнителем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168020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надувной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168030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наполнителем из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пеноматериала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167990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кровати, механическое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216960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кровати, с электропитанием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216950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кровати, с гидравлическим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16970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подкожных инъекций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чрескожных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инъекций, не содержащий лекарственные средства,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300940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стерильные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335680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205280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122540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122560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стерильные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122610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139350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139360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185830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185850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 медицинские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подушек для сна адаптационный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355720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Растворы/газы для санитарной обработки/обслуживания медицинских изделий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стерильный для промывания мочевого катетера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126780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для дезинфекции медицинских изделий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136940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обеззараживающее для медицинского инструмента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353170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антибактериальный с антибиотиками для создания замка для катетера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134620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подъема/перемещения пациентов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подъема пациента из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 дальнейшего перемещения передвижная, с электропитанием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149100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подъема пациента из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 дальнейшего перемещения передвижная, с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149140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подъема пациента из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 дальнейшего перемещения передвижная, с электропитанием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149100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подъема пациента из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 дальнейшего перемещения передвижная, с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149140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подъема и перемещения пациента с помощью верхних направляющих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172880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подъёма и перемещения пациента стационарная, с питанием от сети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191170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подъёма и перемещения пациента стационарная, с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191250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подъема и перемещения пациента передвижная, с питанием от батареи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209440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подъема и перемещения пациента передвижная, с питанием от сети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209450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подъема и перемещения пациента передвижная, с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209530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подъёма и перемещения пациента автономная, с питанием от сети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275140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подъёма и перемещения пациента автономная, с приводом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275220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помощи при вставании пневматическое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331150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помощи при вставании ручное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331520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помощи при вставании/тренировки ручное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331530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помощи при вставании/тренировки электрическое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333600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помощи при вставании электрическое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333610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вспомогательные и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общебольничные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 кислородный для домашнего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328950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Гастроэнтерологические медицинские изделия</w:t>
            </w: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гастроэнтерологические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сбора кала при недержании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120560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для младенцев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259630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гастростомическая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низкопрофильная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268540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Трубка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гастростомическая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268590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гастроэнтерологические медицинские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Подгузники детские</w:t>
            </w:r>
            <w:hyperlink r:id="rId15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233160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Подгузники для взрослых</w:t>
            </w:r>
            <w:hyperlink r:id="rId16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280360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Трусы при недержании мочи для взрослых,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233730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Вкладыши урологические впитывающие при недержании мочи</w:t>
            </w:r>
            <w:hyperlink r:id="rId17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233860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Трусы при недержании мочи для взрослых, одноразового использования</w:t>
            </w:r>
            <w:hyperlink r:id="rId18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233900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Трубки гастроэнтерологические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Удлинитель трубки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нестерильный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338030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Удлинитель трубки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338040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стомирования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сопутствующие изделия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закрытый, однокомпонентный</w:t>
            </w:r>
            <w:hyperlink r:id="rId19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закрытый, многокомпонентный</w:t>
            </w:r>
            <w:hyperlink r:id="rId20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типа, однокомпонентный</w:t>
            </w:r>
            <w:hyperlink r:id="rId21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типа, многокомпонентный</w:t>
            </w:r>
            <w:hyperlink r:id="rId22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156420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Катетер ректальный для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илеостомии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187780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уростомный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многокомпонентный</w:t>
            </w:r>
            <w:hyperlink r:id="rId23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200040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медицинский для поверхности кожи, нестерильный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200440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уростомный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сегмента подвздошной кишки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208770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Бандаж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стомированных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больных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221790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для калоприемника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221800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изделия для манипуляций/восстановления тканей/органов человека</w:t>
            </w: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дренирования / удаления жидкостей / тканей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Канистра для аспирационной системы,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190940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 аспирационной системы, общего назначения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190950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аспирационной системы, микробный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191030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аспирационной системы для очищения дыхательных путей для экстренной помощи, электрический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358760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аспирационная общего назначения, с питанием от сети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260570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для аспирационной системы,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191040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Реабилитационные и адаптированные для инвалидов медицинские изделия</w:t>
            </w: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бытовые адаптированные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для унитаза приподнятое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152370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назоэнтеральный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157910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169450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назогастральный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орогастральный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169460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Шприц для введения лекарств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одноразового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109790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для взрослых/педиатрический, 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259820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для взрослых/педиатрический, нестерильный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318380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для младенцев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59630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Помпа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260010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Коннектор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питания/введения лекарственных средств,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нестерильный</w:t>
            </w:r>
            <w:proofErr w:type="gram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325930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Изделия/оборудование домашнее адаптированные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Ходунки-столик</w:t>
            </w:r>
            <w:proofErr w:type="spellEnd"/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прогулок</w:t>
            </w:r>
            <w:hyperlink r:id="rId24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187990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прогулочное, складное</w:t>
            </w:r>
            <w:hyperlink r:id="rId25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188030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прогулочное, нескладное</w:t>
            </w:r>
            <w:hyperlink r:id="rId26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188110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Подъемник лестничный, кресло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266170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водонепроницаемый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269270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медицинские персональные адаптированные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Концентратор кислорода портативный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113810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передвижения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адаптированные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Ходунки опорные стандартные,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складные</w:t>
            </w:r>
            <w:hyperlink r:id="rId27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136520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Ходунки опорные стандартные, нескладные</w:t>
            </w:r>
            <w:hyperlink r:id="rId28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136530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Ходунки колесные стандартные, нескладные</w:t>
            </w:r>
            <w:hyperlink r:id="rId29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136540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прогулочное, складное</w:t>
            </w:r>
            <w:hyperlink r:id="rId30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188030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прогулочное, нескладное</w:t>
            </w:r>
            <w:hyperlink r:id="rId31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188110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с электродвигателем,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пациентом, с электронным рулевым управлением, складная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207920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с приводом,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сопровождающим лицом, нескладная</w:t>
            </w:r>
            <w:hyperlink r:id="rId32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207930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пациентом/сопровождающим лицом, с двуручным цепным приводом, нескладная</w:t>
            </w:r>
            <w:hyperlink r:id="rId33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207980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</w:p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пациентом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/сопровождающим лицом, с приводом на задние колеса, складная</w:t>
            </w:r>
            <w:hyperlink r:id="rId34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207990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с электродвигателем,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сопровождающим лицом, с электронным рулевым управлением, складная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208000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пациентом, с приводом на передние колеса, складная</w:t>
            </w:r>
            <w:hyperlink r:id="rId35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208010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пациентом, с приводом на задние колеса, складная</w:t>
            </w:r>
            <w:hyperlink r:id="rId36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208020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пациентом/сопровождающим лицом, с 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ножным приводом, складная</w:t>
            </w:r>
            <w:hyperlink r:id="rId37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208100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пациентом/сопровождающим лицом, с односторонним приводом на переднее колесо, складная</w:t>
            </w:r>
            <w:hyperlink r:id="rId38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208110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управляемое пациентом, с двуручным рычажным приводом,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нескладная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"https://base.garant.ru/72283942/51c44f32789f5158a91e4f0be59db199/" \l "block_93" </w:instrTex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791BB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***</w:t>
            </w: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208120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пациентом, с ножным приводом, нескладная</w:t>
            </w:r>
            <w:hyperlink r:id="rId39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208130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пациентом, с односторонним приводом на заднее колесо, нескладная</w:t>
            </w:r>
            <w:hyperlink r:id="rId40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208140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Кресло-коляска, с приводом,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пациентом/сопровождающим лицом, нескладная</w:t>
            </w:r>
            <w:hyperlink r:id="rId41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208150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ухода персональные адаптированные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Измеритель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118490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гидрогелевая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144780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гидрогелевая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144790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гидрогелевая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стерильная, антибактериальная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144800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на рану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неприлипающая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абсорбирующая, антибактериальная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147390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неприлипающая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проницаемая, антибактериальная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147400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неприлипающая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абсорбирующая, 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147410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неприлипающая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проницаемая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147420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Судно подкладное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148100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пленочная проницаемая для жидкости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148110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для мочеиспускания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149380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фиксации мочеприемника, носимое</w:t>
            </w:r>
            <w:hyperlink r:id="rId42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Держатель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неносимого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мочеприемника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149440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закрытый носимый, нестерильный</w:t>
            </w:r>
            <w:hyperlink r:id="rId43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закрытый, однокомпонентный</w:t>
            </w:r>
            <w:hyperlink r:id="rId44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152450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закрытый, многокомпонентный</w:t>
            </w:r>
            <w:hyperlink r:id="rId45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Мочеприемник закрытый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неносимый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стерильный</w:t>
            </w:r>
            <w:hyperlink r:id="rId46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Мочеприемник закрытый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неносимый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нестерильный</w:t>
            </w:r>
            <w:hyperlink r:id="rId47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закрытый носимый, стерильный</w:t>
            </w:r>
            <w:hyperlink r:id="rId48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152490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 уретральный постоянный для дренажа/промывания</w:t>
            </w:r>
            <w:hyperlink r:id="rId49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155640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 уретральный постоянный для дренажа, антибактериальный</w:t>
            </w:r>
            <w:hyperlink r:id="rId50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155660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 уретральный постоянный для дренажа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155670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со сливным краном без крепления к пациенту, стерильный</w:t>
            </w:r>
            <w:hyperlink r:id="rId51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156370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со сливным краном без крепления к пациенту, нестерильный</w:t>
            </w:r>
            <w:hyperlink r:id="rId52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156380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ножной носимый со сливным краном, стерильный</w:t>
            </w:r>
            <w:hyperlink r:id="rId53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156390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носимый сквозной, нестерильный</w:t>
            </w:r>
            <w:hyperlink r:id="rId54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156400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типа, однокомпонентный</w:t>
            </w:r>
            <w:hyperlink r:id="rId55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156410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типа, многокомпонентный</w:t>
            </w:r>
            <w:hyperlink r:id="rId56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156420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на кожу с осмотическими свойствами, нестерильная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161260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Повязка на кожу 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полуокклюзионная</w:t>
            </w:r>
            <w:proofErr w:type="spell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стерильная, антибактериальная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161270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на кожу с осмотическими свойствами, стерильная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161310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для младенцев/педиатрический подключаемый к катетеру, стерильный</w:t>
            </w:r>
            <w:hyperlink r:id="rId57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165120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BBB" w:rsidRPr="00791BBB" w:rsidRDefault="00791BBB" w:rsidP="0079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Мочеприемник для младенцев/педиатрический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165150</w:t>
            </w:r>
          </w:p>
        </w:tc>
      </w:tr>
    </w:tbl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2987"/>
        <w:gridCol w:w="4103"/>
        <w:gridCol w:w="4523"/>
        <w:gridCol w:w="1709"/>
      </w:tblGrid>
      <w:tr w:rsidR="00791BBB" w:rsidRPr="00791BBB" w:rsidTr="00791BBB">
        <w:trPr>
          <w:tblCellSpacing w:w="15" w:type="dxa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медицинских изделий</w:t>
            </w:r>
            <w:hyperlink r:id="rId58" w:anchor="block_91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медицинских изделий</w:t>
            </w:r>
            <w:hyperlink r:id="rId59" w:anchor="block_91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4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медицинского изделия</w:t>
            </w:r>
            <w:hyperlink r:id="rId60" w:anchor="block_92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</w:t>
            </w:r>
          </w:p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</w:p>
          <w:p w:rsidR="00791BBB" w:rsidRPr="00791BBB" w:rsidRDefault="00791BBB" w:rsidP="0079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791BBB" w:rsidRPr="00791BBB" w:rsidTr="00791BBB">
        <w:trPr>
          <w:tblCellSpacing w:w="15" w:type="dxa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подключаемый</w:t>
            </w:r>
            <w:proofErr w:type="gramEnd"/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катетеру, нестерильный</w:t>
            </w:r>
            <w:hyperlink r:id="rId61" w:anchor="block_93" w:history="1">
              <w:r w:rsidRPr="0079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***</w:t>
              </w:r>
            </w:hyperlink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91BBB" w:rsidRPr="00791BBB" w:rsidRDefault="00791BBB" w:rsidP="0079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* В соответствии с </w:t>
      </w:r>
      <w:hyperlink r:id="rId62" w:anchor="block_1000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номенклатурной классификацией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изделий по видам, утвержденной </w:t>
      </w:r>
      <w:hyperlink r:id="rId63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6 июня 2012 г. N 4н (зарегистрирован Министерством юстиции Российской Федерации 9 июля 2012 г. N 24852), с изменениями, внесенными </w:t>
      </w:r>
      <w:hyperlink r:id="rId64" w:anchor="block_531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25 сентября 2014 г. N 557н (зарегистрирован Министерством юстиции Российской Федерации 17 декабря 2014 г. N 35201).</w:t>
      </w:r>
      <w:proofErr w:type="gramEnd"/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BBB">
        <w:rPr>
          <w:rFonts w:ascii="Times New Roman" w:eastAsia="Times New Roman" w:hAnsi="Times New Roman" w:cs="Times New Roman"/>
          <w:sz w:val="24"/>
          <w:szCs w:val="24"/>
        </w:rPr>
        <w:t>** В соответствии с номенклатурной классификацией медицинских изделий по видам, формируемой в электронном виде по группам и подгруппам медицинских изделий и размещенной на официальном сайте Федеральной службы по надзору в сфере здравоохранения в информационно-телекоммуникационной сети "Интернет".</w:t>
      </w:r>
    </w:p>
    <w:p w:rsidR="00791BBB" w:rsidRPr="00791BBB" w:rsidRDefault="00791BBB" w:rsidP="0079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*** Обеспечение данными медицинскими изделиями лиц, признанных инвалидами, осуществляется в соответствии с </w:t>
      </w:r>
      <w:hyperlink r:id="rId65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от 24 ноября 1995 г. N 181-ФЗ "О социальной защите инвалидов в Российской Федерации" (Собрание законодательства Российской Федерации, 1995, N 48, ст. 4563; 2004, N 35, ст. 3607; 2005, N 1, ст. 25; 2007, N 43, ст. 5084;</w:t>
      </w:r>
      <w:proofErr w:type="gramEnd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2013, N 19, ст. 2331; 2014, N 26, ст. 3406; 2016, N 52, ст. 7510; 2018, N 11, ст. 1582; </w:t>
      </w:r>
      <w:proofErr w:type="gramStart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2018, N 31, ст. 4861), </w:t>
      </w:r>
      <w:hyperlink r:id="rId66" w:history="1">
        <w:r w:rsidRPr="0079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7 апреля 2008 г. 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с момента выдачи лицу индивидуальной программы реабилитации или </w:t>
      </w:r>
      <w:proofErr w:type="spellStart"/>
      <w:r w:rsidRPr="00791BB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инвалида (Собрание законодательства Российской Федерации, 2008, N 15, ст. 1550;</w:t>
      </w:r>
      <w:proofErr w:type="gramEnd"/>
      <w:r w:rsidRPr="0079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1BBB">
        <w:rPr>
          <w:rFonts w:ascii="Times New Roman" w:eastAsia="Times New Roman" w:hAnsi="Times New Roman" w:cs="Times New Roman"/>
          <w:sz w:val="24"/>
          <w:szCs w:val="24"/>
        </w:rPr>
        <w:t>2013, N 13, ст. 1559; 2018, N 6, ст. 899).</w:t>
      </w:r>
      <w:proofErr w:type="gramEnd"/>
    </w:p>
    <w:p w:rsidR="00E374F0" w:rsidRDefault="00E374F0"/>
    <w:sectPr w:rsidR="00E374F0" w:rsidSect="00791B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BBB"/>
    <w:rsid w:val="00791BBB"/>
    <w:rsid w:val="00E3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91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91B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1B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1BBB"/>
    <w:rPr>
      <w:color w:val="800080"/>
      <w:u w:val="single"/>
    </w:rPr>
  </w:style>
  <w:style w:type="paragraph" w:customStyle="1" w:styleId="s16">
    <w:name w:val="s_16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91BBB"/>
  </w:style>
  <w:style w:type="paragraph" w:customStyle="1" w:styleId="s91">
    <w:name w:val="s_91"/>
    <w:basedOn w:val="a"/>
    <w:rsid w:val="0079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283942/51c44f32789f5158a91e4f0be59db199/" TargetMode="External"/><Relationship Id="rId18" Type="http://schemas.openxmlformats.org/officeDocument/2006/relationships/hyperlink" Target="https://base.garant.ru/72283942/51c44f32789f5158a91e4f0be59db199/" TargetMode="External"/><Relationship Id="rId26" Type="http://schemas.openxmlformats.org/officeDocument/2006/relationships/hyperlink" Target="https://base.garant.ru/72283942/51c44f32789f5158a91e4f0be59db199/" TargetMode="External"/><Relationship Id="rId39" Type="http://schemas.openxmlformats.org/officeDocument/2006/relationships/hyperlink" Target="https://base.garant.ru/72283942/51c44f32789f5158a91e4f0be59db199/" TargetMode="External"/><Relationship Id="rId21" Type="http://schemas.openxmlformats.org/officeDocument/2006/relationships/hyperlink" Target="https://base.garant.ru/72283942/51c44f32789f5158a91e4f0be59db199/" TargetMode="External"/><Relationship Id="rId34" Type="http://schemas.openxmlformats.org/officeDocument/2006/relationships/hyperlink" Target="https://base.garant.ru/72283942/51c44f32789f5158a91e4f0be59db199/" TargetMode="External"/><Relationship Id="rId42" Type="http://schemas.openxmlformats.org/officeDocument/2006/relationships/hyperlink" Target="https://base.garant.ru/72283942/51c44f32789f5158a91e4f0be59db199/" TargetMode="External"/><Relationship Id="rId47" Type="http://schemas.openxmlformats.org/officeDocument/2006/relationships/hyperlink" Target="https://base.garant.ru/72283942/51c44f32789f5158a91e4f0be59db199/" TargetMode="External"/><Relationship Id="rId50" Type="http://schemas.openxmlformats.org/officeDocument/2006/relationships/hyperlink" Target="https://base.garant.ru/72283942/51c44f32789f5158a91e4f0be59db199/" TargetMode="External"/><Relationship Id="rId55" Type="http://schemas.openxmlformats.org/officeDocument/2006/relationships/hyperlink" Target="https://base.garant.ru/72283942/51c44f32789f5158a91e4f0be59db199/" TargetMode="External"/><Relationship Id="rId63" Type="http://schemas.openxmlformats.org/officeDocument/2006/relationships/hyperlink" Target="https://base.garant.ru/70199586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base.garant.ru/77704135/bb1897bb818bd2a96dbbb5019475c3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283942/51c44f32789f5158a91e4f0be59db199/" TargetMode="External"/><Relationship Id="rId29" Type="http://schemas.openxmlformats.org/officeDocument/2006/relationships/hyperlink" Target="https://base.garant.ru/72283942/51c44f32789f5158a91e4f0be59db1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5003713/53f89421bbdaf741eb2d1ecc4ddb4c33/" TargetMode="External"/><Relationship Id="rId11" Type="http://schemas.openxmlformats.org/officeDocument/2006/relationships/hyperlink" Target="https://base.garant.ru/72283942/51c44f32789f5158a91e4f0be59db199/" TargetMode="External"/><Relationship Id="rId24" Type="http://schemas.openxmlformats.org/officeDocument/2006/relationships/hyperlink" Target="https://base.garant.ru/72283942/51c44f32789f5158a91e4f0be59db199/" TargetMode="External"/><Relationship Id="rId32" Type="http://schemas.openxmlformats.org/officeDocument/2006/relationships/hyperlink" Target="https://base.garant.ru/72283942/51c44f32789f5158a91e4f0be59db199/" TargetMode="External"/><Relationship Id="rId37" Type="http://schemas.openxmlformats.org/officeDocument/2006/relationships/hyperlink" Target="https://base.garant.ru/72283942/51c44f32789f5158a91e4f0be59db199/" TargetMode="External"/><Relationship Id="rId40" Type="http://schemas.openxmlformats.org/officeDocument/2006/relationships/hyperlink" Target="https://base.garant.ru/72283942/51c44f32789f5158a91e4f0be59db199/" TargetMode="External"/><Relationship Id="rId45" Type="http://schemas.openxmlformats.org/officeDocument/2006/relationships/hyperlink" Target="https://base.garant.ru/72283942/51c44f32789f5158a91e4f0be59db199/" TargetMode="External"/><Relationship Id="rId53" Type="http://schemas.openxmlformats.org/officeDocument/2006/relationships/hyperlink" Target="https://base.garant.ru/72283942/51c44f32789f5158a91e4f0be59db199/" TargetMode="External"/><Relationship Id="rId58" Type="http://schemas.openxmlformats.org/officeDocument/2006/relationships/hyperlink" Target="https://base.garant.ru/72283942/51c44f32789f5158a91e4f0be59db199/" TargetMode="External"/><Relationship Id="rId66" Type="http://schemas.openxmlformats.org/officeDocument/2006/relationships/hyperlink" Target="https://base.garant.ru/12159775/" TargetMode="External"/><Relationship Id="rId5" Type="http://schemas.openxmlformats.org/officeDocument/2006/relationships/hyperlink" Target="https://base.garant.ru/72283942/51c44f32789f5158a91e4f0be59db199/" TargetMode="External"/><Relationship Id="rId15" Type="http://schemas.openxmlformats.org/officeDocument/2006/relationships/hyperlink" Target="https://base.garant.ru/72283942/51c44f32789f5158a91e4f0be59db199/" TargetMode="External"/><Relationship Id="rId23" Type="http://schemas.openxmlformats.org/officeDocument/2006/relationships/hyperlink" Target="https://base.garant.ru/72283942/51c44f32789f5158a91e4f0be59db199/" TargetMode="External"/><Relationship Id="rId28" Type="http://schemas.openxmlformats.org/officeDocument/2006/relationships/hyperlink" Target="https://base.garant.ru/72283942/51c44f32789f5158a91e4f0be59db199/" TargetMode="External"/><Relationship Id="rId36" Type="http://schemas.openxmlformats.org/officeDocument/2006/relationships/hyperlink" Target="https://base.garant.ru/72283942/51c44f32789f5158a91e4f0be59db199/" TargetMode="External"/><Relationship Id="rId49" Type="http://schemas.openxmlformats.org/officeDocument/2006/relationships/hyperlink" Target="https://base.garant.ru/72283942/51c44f32789f5158a91e4f0be59db199/" TargetMode="External"/><Relationship Id="rId57" Type="http://schemas.openxmlformats.org/officeDocument/2006/relationships/hyperlink" Target="https://base.garant.ru/72283942/51c44f32789f5158a91e4f0be59db199/" TargetMode="External"/><Relationship Id="rId61" Type="http://schemas.openxmlformats.org/officeDocument/2006/relationships/hyperlink" Target="https://base.garant.ru/72283942/51c44f32789f5158a91e4f0be59db199/" TargetMode="External"/><Relationship Id="rId10" Type="http://schemas.openxmlformats.org/officeDocument/2006/relationships/hyperlink" Target="https://base.garant.ru/72283942/51c44f32789f5158a91e4f0be59db199/" TargetMode="External"/><Relationship Id="rId19" Type="http://schemas.openxmlformats.org/officeDocument/2006/relationships/hyperlink" Target="https://base.garant.ru/72283942/51c44f32789f5158a91e4f0be59db199/" TargetMode="External"/><Relationship Id="rId31" Type="http://schemas.openxmlformats.org/officeDocument/2006/relationships/hyperlink" Target="https://base.garant.ru/72283942/51c44f32789f5158a91e4f0be59db199/" TargetMode="External"/><Relationship Id="rId44" Type="http://schemas.openxmlformats.org/officeDocument/2006/relationships/hyperlink" Target="https://base.garant.ru/72283942/51c44f32789f5158a91e4f0be59db199/" TargetMode="External"/><Relationship Id="rId52" Type="http://schemas.openxmlformats.org/officeDocument/2006/relationships/hyperlink" Target="https://base.garant.ru/72283942/51c44f32789f5158a91e4f0be59db199/" TargetMode="External"/><Relationship Id="rId60" Type="http://schemas.openxmlformats.org/officeDocument/2006/relationships/hyperlink" Target="https://base.garant.ru/72283942/51c44f32789f5158a91e4f0be59db199/" TargetMode="External"/><Relationship Id="rId65" Type="http://schemas.openxmlformats.org/officeDocument/2006/relationships/hyperlink" Target="https://base.garant.ru/10164504/" TargetMode="External"/><Relationship Id="rId4" Type="http://schemas.openxmlformats.org/officeDocument/2006/relationships/hyperlink" Target="https://base.garant.ru/12191967/d83dadc1d9eb82a4be83885f2efeee52/" TargetMode="External"/><Relationship Id="rId9" Type="http://schemas.openxmlformats.org/officeDocument/2006/relationships/hyperlink" Target="https://base.garant.ru/72283942/51c44f32789f5158a91e4f0be59db199/" TargetMode="External"/><Relationship Id="rId14" Type="http://schemas.openxmlformats.org/officeDocument/2006/relationships/hyperlink" Target="https://base.garant.ru/72283942/51c44f32789f5158a91e4f0be59db199/" TargetMode="External"/><Relationship Id="rId22" Type="http://schemas.openxmlformats.org/officeDocument/2006/relationships/hyperlink" Target="https://base.garant.ru/72283942/51c44f32789f5158a91e4f0be59db199/" TargetMode="External"/><Relationship Id="rId27" Type="http://schemas.openxmlformats.org/officeDocument/2006/relationships/hyperlink" Target="https://base.garant.ru/72283942/51c44f32789f5158a91e4f0be59db199/" TargetMode="External"/><Relationship Id="rId30" Type="http://schemas.openxmlformats.org/officeDocument/2006/relationships/hyperlink" Target="https://base.garant.ru/72283942/51c44f32789f5158a91e4f0be59db199/" TargetMode="External"/><Relationship Id="rId35" Type="http://schemas.openxmlformats.org/officeDocument/2006/relationships/hyperlink" Target="https://base.garant.ru/72283942/51c44f32789f5158a91e4f0be59db199/" TargetMode="External"/><Relationship Id="rId43" Type="http://schemas.openxmlformats.org/officeDocument/2006/relationships/hyperlink" Target="https://base.garant.ru/72283942/51c44f32789f5158a91e4f0be59db199/" TargetMode="External"/><Relationship Id="rId48" Type="http://schemas.openxmlformats.org/officeDocument/2006/relationships/hyperlink" Target="https://base.garant.ru/72283942/51c44f32789f5158a91e4f0be59db199/" TargetMode="External"/><Relationship Id="rId56" Type="http://schemas.openxmlformats.org/officeDocument/2006/relationships/hyperlink" Target="https://base.garant.ru/72283942/51c44f32789f5158a91e4f0be59db199/" TargetMode="External"/><Relationship Id="rId64" Type="http://schemas.openxmlformats.org/officeDocument/2006/relationships/hyperlink" Target="https://base.garant.ru/70829234/" TargetMode="External"/><Relationship Id="rId8" Type="http://schemas.openxmlformats.org/officeDocument/2006/relationships/hyperlink" Target="https://base.garant.ru/72283942/" TargetMode="External"/><Relationship Id="rId51" Type="http://schemas.openxmlformats.org/officeDocument/2006/relationships/hyperlink" Target="https://base.garant.ru/72283942/51c44f32789f5158a91e4f0be59db19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2283942/51c44f32789f5158a91e4f0be59db199/" TargetMode="External"/><Relationship Id="rId17" Type="http://schemas.openxmlformats.org/officeDocument/2006/relationships/hyperlink" Target="https://base.garant.ru/72283942/51c44f32789f5158a91e4f0be59db199/" TargetMode="External"/><Relationship Id="rId25" Type="http://schemas.openxmlformats.org/officeDocument/2006/relationships/hyperlink" Target="https://base.garant.ru/72283942/51c44f32789f5158a91e4f0be59db199/" TargetMode="External"/><Relationship Id="rId33" Type="http://schemas.openxmlformats.org/officeDocument/2006/relationships/hyperlink" Target="https://base.garant.ru/72283942/51c44f32789f5158a91e4f0be59db199/" TargetMode="External"/><Relationship Id="rId38" Type="http://schemas.openxmlformats.org/officeDocument/2006/relationships/hyperlink" Target="https://base.garant.ru/72283942/51c44f32789f5158a91e4f0be59db199/" TargetMode="External"/><Relationship Id="rId46" Type="http://schemas.openxmlformats.org/officeDocument/2006/relationships/hyperlink" Target="https://base.garant.ru/72283942/51c44f32789f5158a91e4f0be59db199/" TargetMode="External"/><Relationship Id="rId59" Type="http://schemas.openxmlformats.org/officeDocument/2006/relationships/hyperlink" Target="https://base.garant.ru/72283942/51c44f32789f5158a91e4f0be59db199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ase.garant.ru/72283942/51c44f32789f5158a91e4f0be59db199/" TargetMode="External"/><Relationship Id="rId41" Type="http://schemas.openxmlformats.org/officeDocument/2006/relationships/hyperlink" Target="https://base.garant.ru/72283942/51c44f32789f5158a91e4f0be59db199/" TargetMode="External"/><Relationship Id="rId54" Type="http://schemas.openxmlformats.org/officeDocument/2006/relationships/hyperlink" Target="https://base.garant.ru/72283942/51c44f32789f5158a91e4f0be59db199/" TargetMode="External"/><Relationship Id="rId62" Type="http://schemas.openxmlformats.org/officeDocument/2006/relationships/hyperlink" Target="https://base.garant.ru/70199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4187</Words>
  <Characters>23869</Characters>
  <Application>Microsoft Office Word</Application>
  <DocSecurity>0</DocSecurity>
  <Lines>198</Lines>
  <Paragraphs>55</Paragraphs>
  <ScaleCrop>false</ScaleCrop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2021-09-17T08:43:00Z</dcterms:created>
  <dcterms:modified xsi:type="dcterms:W3CDTF">2021-09-17T08:46:00Z</dcterms:modified>
</cp:coreProperties>
</file>